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4247A" w14:textId="138FBBCE" w:rsidR="007F69B5" w:rsidRDefault="007F69B5" w:rsidP="007F69B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162E35" wp14:editId="07BA278A">
            <wp:simplePos x="0" y="0"/>
            <wp:positionH relativeFrom="column">
              <wp:posOffset>4391237</wp:posOffset>
            </wp:positionH>
            <wp:positionV relativeFrom="paragraph">
              <wp:posOffset>-454660</wp:posOffset>
            </wp:positionV>
            <wp:extent cx="974513" cy="97451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EBNPcentered300x30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513" cy="974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2375ED1" wp14:editId="71C7E7C0">
            <wp:simplePos x="0" y="0"/>
            <wp:positionH relativeFrom="column">
              <wp:posOffset>51435</wp:posOffset>
            </wp:positionH>
            <wp:positionV relativeFrom="paragraph">
              <wp:posOffset>-340148</wp:posOffset>
            </wp:positionV>
            <wp:extent cx="1028363" cy="6859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_PNWAcadBasic-FConWH_outlin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363" cy="685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Evidence Based Nursing Practice</w:t>
      </w:r>
    </w:p>
    <w:p w14:paraId="1798F3B5" w14:textId="12B06141" w:rsidR="007F69B5" w:rsidRDefault="007F69B5" w:rsidP="007F69B5">
      <w:pPr>
        <w:jc w:val="center"/>
      </w:pPr>
      <w:r>
        <w:t>Mentoring and Coaching</w:t>
      </w:r>
    </w:p>
    <w:p w14:paraId="0C5FD9B7" w14:textId="54300271" w:rsidR="00AE7DA9" w:rsidRDefault="00AE7DA9" w:rsidP="007F69B5">
      <w:pPr>
        <w:jc w:val="center"/>
      </w:pPr>
      <w:r>
        <w:t>Workshop</w:t>
      </w:r>
    </w:p>
    <w:p w14:paraId="12CD241B" w14:textId="52A3892E" w:rsidR="007463DF" w:rsidRDefault="007463DF" w:rsidP="006C02A1">
      <w:pPr>
        <w:rPr>
          <w:b/>
        </w:rPr>
      </w:pPr>
    </w:p>
    <w:p w14:paraId="66D27EC1" w14:textId="30556722" w:rsidR="00042FD4" w:rsidRDefault="00042FD4" w:rsidP="006C02A1">
      <w:pPr>
        <w:rPr>
          <w:b/>
        </w:rPr>
      </w:pPr>
      <w:r>
        <w:rPr>
          <w:b/>
        </w:rPr>
        <w:t>Day 1</w:t>
      </w:r>
    </w:p>
    <w:p w14:paraId="57623FE4" w14:textId="77777777" w:rsidR="00042FD4" w:rsidRDefault="00042FD4" w:rsidP="006C02A1">
      <w:pPr>
        <w:rPr>
          <w:b/>
        </w:rPr>
      </w:pPr>
    </w:p>
    <w:p w14:paraId="75BBD66C" w14:textId="77777777" w:rsidR="00042FD4" w:rsidRDefault="00C25CA2" w:rsidP="00042FD4">
      <w:pPr>
        <w:rPr>
          <w:b/>
          <w:color w:val="FF0000"/>
        </w:rPr>
      </w:pPr>
      <w:r>
        <w:rPr>
          <w:b/>
        </w:rPr>
        <w:t>8:30</w:t>
      </w:r>
      <w:r w:rsidR="00AF1909">
        <w:rPr>
          <w:b/>
        </w:rPr>
        <w:t>-10:15</w:t>
      </w:r>
      <w:r w:rsidR="00B57978">
        <w:rPr>
          <w:b/>
        </w:rPr>
        <w:t xml:space="preserve"> Introductions</w:t>
      </w:r>
      <w:r w:rsidR="00012B0B">
        <w:rPr>
          <w:b/>
        </w:rPr>
        <w:t xml:space="preserve"> </w:t>
      </w:r>
    </w:p>
    <w:p w14:paraId="65691FF9" w14:textId="1FE02A19" w:rsidR="00AE7DA9" w:rsidRDefault="00AE7DA9" w:rsidP="00042FD4">
      <w:pPr>
        <w:pStyle w:val="ListParagraph"/>
        <w:numPr>
          <w:ilvl w:val="0"/>
          <w:numId w:val="11"/>
        </w:numPr>
      </w:pPr>
      <w:r>
        <w:t>Introductions and roles</w:t>
      </w:r>
    </w:p>
    <w:p w14:paraId="4C611E1D" w14:textId="77777777" w:rsidR="00AE7DA9" w:rsidRDefault="00AE7DA9" w:rsidP="00142AEB">
      <w:pPr>
        <w:pStyle w:val="ListParagraph"/>
        <w:numPr>
          <w:ilvl w:val="0"/>
          <w:numId w:val="11"/>
        </w:numPr>
      </w:pPr>
      <w:r>
        <w:t>Discussion of pre-workshop survey</w:t>
      </w:r>
    </w:p>
    <w:p w14:paraId="0D103114" w14:textId="49D13A31" w:rsidR="00C907A2" w:rsidRDefault="00142AEB" w:rsidP="00AF1909">
      <w:pPr>
        <w:pStyle w:val="ListParagraph"/>
        <w:numPr>
          <w:ilvl w:val="0"/>
          <w:numId w:val="11"/>
        </w:numPr>
      </w:pPr>
      <w:r>
        <w:t xml:space="preserve">Context and setting for </w:t>
      </w:r>
      <w:r w:rsidR="007463DF">
        <w:t xml:space="preserve">MacNeil </w:t>
      </w:r>
      <w:r>
        <w:t>evidence-based nursing practice</w:t>
      </w:r>
    </w:p>
    <w:p w14:paraId="625389AE" w14:textId="77777777" w:rsidR="00B57978" w:rsidRDefault="00B57978" w:rsidP="00AF1909">
      <w:pPr>
        <w:rPr>
          <w:b/>
        </w:rPr>
      </w:pPr>
    </w:p>
    <w:p w14:paraId="7AF303C3" w14:textId="6E82D995" w:rsidR="00AF1909" w:rsidRPr="00C907A2" w:rsidRDefault="00AF1909" w:rsidP="00AF1909">
      <w:pPr>
        <w:rPr>
          <w:b/>
        </w:rPr>
      </w:pPr>
      <w:r w:rsidRPr="00C907A2">
        <w:rPr>
          <w:b/>
        </w:rPr>
        <w:t>10:15-10:30 break</w:t>
      </w:r>
    </w:p>
    <w:p w14:paraId="39D5B619" w14:textId="77777777" w:rsidR="00B57978" w:rsidRDefault="00B57978" w:rsidP="00AF1909">
      <w:pPr>
        <w:rPr>
          <w:b/>
        </w:rPr>
      </w:pPr>
    </w:p>
    <w:p w14:paraId="2CE216FA" w14:textId="6A563748" w:rsidR="00AF1909" w:rsidRPr="00012B0B" w:rsidRDefault="00EC3D86" w:rsidP="00AF1909">
      <w:pPr>
        <w:rPr>
          <w:color w:val="FF0000"/>
        </w:rPr>
      </w:pPr>
      <w:r w:rsidRPr="00C907A2">
        <w:rPr>
          <w:b/>
        </w:rPr>
        <w:t>10:30-</w:t>
      </w:r>
      <w:proofErr w:type="gramStart"/>
      <w:r w:rsidRPr="00C907A2">
        <w:rPr>
          <w:b/>
        </w:rPr>
        <w:t>12:30</w:t>
      </w:r>
      <w:r>
        <w:t xml:space="preserve"> </w:t>
      </w:r>
      <w:r w:rsidR="00AE7DA9">
        <w:t xml:space="preserve"> ASK</w:t>
      </w:r>
      <w:proofErr w:type="gramEnd"/>
      <w:r w:rsidR="00012B0B">
        <w:t xml:space="preserve"> </w:t>
      </w:r>
    </w:p>
    <w:p w14:paraId="0E751468" w14:textId="56CCB8DC" w:rsidR="002C39A2" w:rsidRDefault="00AE7DA9" w:rsidP="002C39A2">
      <w:pPr>
        <w:pStyle w:val="ListParagraph"/>
        <w:numPr>
          <w:ilvl w:val="0"/>
          <w:numId w:val="11"/>
        </w:numPr>
      </w:pPr>
      <w:r>
        <w:t>Problem solving: EBP, QI, Research, EBQI</w:t>
      </w:r>
    </w:p>
    <w:p w14:paraId="41A11A32" w14:textId="0893C73C" w:rsidR="00EC3D86" w:rsidRDefault="00FA4CD4" w:rsidP="00AE7DA9">
      <w:pPr>
        <w:pStyle w:val="ListParagraph"/>
        <w:numPr>
          <w:ilvl w:val="0"/>
          <w:numId w:val="11"/>
        </w:numPr>
      </w:pPr>
      <w:r>
        <w:t xml:space="preserve">ASK: </w:t>
      </w:r>
      <w:r w:rsidR="00AE7DA9">
        <w:t>tools for problem analysis</w:t>
      </w:r>
      <w:r w:rsidR="00A17A27">
        <w:t xml:space="preserve"> </w:t>
      </w:r>
    </w:p>
    <w:p w14:paraId="4875524E" w14:textId="284F08DD" w:rsidR="00A87F88" w:rsidRDefault="00A87F88" w:rsidP="00AE7DA9">
      <w:pPr>
        <w:pStyle w:val="ListParagraph"/>
        <w:numPr>
          <w:ilvl w:val="0"/>
          <w:numId w:val="11"/>
        </w:numPr>
      </w:pPr>
      <w:r>
        <w:t>Crafting questions</w:t>
      </w:r>
    </w:p>
    <w:p w14:paraId="1CE82D09" w14:textId="33DBA0E7" w:rsidR="00EC3D86" w:rsidRDefault="00A87F88" w:rsidP="00A87F88">
      <w:pPr>
        <w:pStyle w:val="ListParagraph"/>
        <w:numPr>
          <w:ilvl w:val="0"/>
          <w:numId w:val="11"/>
        </w:numPr>
      </w:pPr>
      <w:r>
        <w:t>Resources for mentoring</w:t>
      </w:r>
    </w:p>
    <w:p w14:paraId="7ED90789" w14:textId="77777777" w:rsidR="00924915" w:rsidRDefault="00924915" w:rsidP="00EC3D86">
      <w:pPr>
        <w:rPr>
          <w:b/>
        </w:rPr>
      </w:pPr>
    </w:p>
    <w:p w14:paraId="66069BBB" w14:textId="1D91B44C" w:rsidR="00EC3D86" w:rsidRDefault="003048EB" w:rsidP="00EC3D86">
      <w:r w:rsidRPr="00A87F88">
        <w:rPr>
          <w:b/>
        </w:rPr>
        <w:t>12:</w:t>
      </w:r>
      <w:r w:rsidR="00C25CA2" w:rsidRPr="00A87F88">
        <w:rPr>
          <w:b/>
        </w:rPr>
        <w:t>30-1:15</w:t>
      </w:r>
      <w:r w:rsidR="00EC3D86">
        <w:t xml:space="preserve"> Lunch</w:t>
      </w:r>
    </w:p>
    <w:p w14:paraId="79944668" w14:textId="77777777" w:rsidR="00EC3D86" w:rsidRDefault="00EC3D86" w:rsidP="00EC3D86"/>
    <w:p w14:paraId="3C8624D0" w14:textId="5E9E482D" w:rsidR="002C39A2" w:rsidRDefault="00C25CA2" w:rsidP="00EC3D86">
      <w:r w:rsidRPr="00924915">
        <w:rPr>
          <w:b/>
        </w:rPr>
        <w:t>1:15</w:t>
      </w:r>
      <w:r w:rsidR="00EC3D86" w:rsidRPr="00924915">
        <w:rPr>
          <w:b/>
        </w:rPr>
        <w:t>-</w:t>
      </w:r>
      <w:r w:rsidRPr="00924915">
        <w:rPr>
          <w:b/>
        </w:rPr>
        <w:t>1:45</w:t>
      </w:r>
      <w:r w:rsidR="002C39A2">
        <w:t xml:space="preserve"> </w:t>
      </w:r>
      <w:r w:rsidR="00A87F88">
        <w:t>Finish ASK</w:t>
      </w:r>
      <w:r w:rsidR="00B57978">
        <w:t xml:space="preserve"> if necessary</w:t>
      </w:r>
    </w:p>
    <w:p w14:paraId="56B7A769" w14:textId="77777777" w:rsidR="00B57978" w:rsidRDefault="00B57978" w:rsidP="00EC3D86">
      <w:pPr>
        <w:rPr>
          <w:b/>
        </w:rPr>
      </w:pPr>
    </w:p>
    <w:p w14:paraId="34957B1C" w14:textId="77777777" w:rsidR="00042FD4" w:rsidRDefault="00C25CA2" w:rsidP="00042FD4">
      <w:pPr>
        <w:rPr>
          <w:b/>
          <w:color w:val="FF0000"/>
        </w:rPr>
      </w:pPr>
      <w:r w:rsidRPr="00924915">
        <w:rPr>
          <w:b/>
        </w:rPr>
        <w:t>1:45</w:t>
      </w:r>
      <w:r w:rsidR="002C39A2" w:rsidRPr="00924915">
        <w:rPr>
          <w:b/>
        </w:rPr>
        <w:t>-</w:t>
      </w:r>
      <w:r w:rsidR="0093235D" w:rsidRPr="00924915">
        <w:rPr>
          <w:b/>
        </w:rPr>
        <w:t>2:30</w:t>
      </w:r>
      <w:r w:rsidR="00C01073" w:rsidRPr="00924915">
        <w:rPr>
          <w:b/>
        </w:rPr>
        <w:t xml:space="preserve"> </w:t>
      </w:r>
      <w:r w:rsidR="00924915">
        <w:t>ACQUIRE</w:t>
      </w:r>
      <w:r w:rsidR="00012B0B">
        <w:t xml:space="preserve"> </w:t>
      </w:r>
    </w:p>
    <w:p w14:paraId="0D2B79E2" w14:textId="4087CB77" w:rsidR="004E1B2B" w:rsidRDefault="00142AEB" w:rsidP="00042FD4">
      <w:pPr>
        <w:pStyle w:val="ListParagraph"/>
        <w:numPr>
          <w:ilvl w:val="0"/>
          <w:numId w:val="18"/>
        </w:numPr>
      </w:pPr>
      <w:r>
        <w:t>Types and sources of practical evidence</w:t>
      </w:r>
      <w:r w:rsidR="000473AC">
        <w:t xml:space="preserve"> accessible for participants</w:t>
      </w:r>
    </w:p>
    <w:p w14:paraId="1A2797A8" w14:textId="15ADD36E" w:rsidR="004E1B2B" w:rsidRDefault="004E1B2B" w:rsidP="004E1B2B">
      <w:pPr>
        <w:pStyle w:val="ListParagraph"/>
        <w:numPr>
          <w:ilvl w:val="0"/>
          <w:numId w:val="11"/>
        </w:numPr>
      </w:pPr>
      <w:r>
        <w:t>Collaborating with librarians</w:t>
      </w:r>
      <w:r w:rsidR="007463DF">
        <w:t>-what are MacNeil’s resources?</w:t>
      </w:r>
    </w:p>
    <w:p w14:paraId="15320956" w14:textId="77777777" w:rsidR="004E1B2B" w:rsidRDefault="0030350A" w:rsidP="004E1B2B">
      <w:pPr>
        <w:pStyle w:val="ListParagraph"/>
        <w:numPr>
          <w:ilvl w:val="0"/>
          <w:numId w:val="11"/>
        </w:numPr>
      </w:pPr>
      <w:r>
        <w:t>Coaching through acquire—emphasis on pre-appraised</w:t>
      </w:r>
      <w:r w:rsidR="004E1B2B">
        <w:t xml:space="preserve"> </w:t>
      </w:r>
    </w:p>
    <w:p w14:paraId="697EAF35" w14:textId="3B9CE768" w:rsidR="005A457F" w:rsidRDefault="005A457F" w:rsidP="004E1B2B">
      <w:pPr>
        <w:pStyle w:val="ListParagraph"/>
        <w:numPr>
          <w:ilvl w:val="0"/>
          <w:numId w:val="11"/>
        </w:numPr>
      </w:pPr>
      <w:r>
        <w:t>Resources for mentoring</w:t>
      </w:r>
    </w:p>
    <w:p w14:paraId="2B646F4A" w14:textId="470E25D3" w:rsidR="004E1B2B" w:rsidRDefault="004E1B2B" w:rsidP="004E1B2B">
      <w:pPr>
        <w:pStyle w:val="ListParagraph"/>
        <w:numPr>
          <w:ilvl w:val="0"/>
          <w:numId w:val="11"/>
        </w:numPr>
      </w:pPr>
      <w:r>
        <w:t>Activity: read a search</w:t>
      </w:r>
    </w:p>
    <w:p w14:paraId="5FD56B90" w14:textId="198C6761" w:rsidR="00854E6F" w:rsidRDefault="00854E6F" w:rsidP="004E1B2B"/>
    <w:p w14:paraId="2923658C" w14:textId="422E7944" w:rsidR="0093235D" w:rsidRDefault="0093235D" w:rsidP="0093235D">
      <w:r w:rsidRPr="004E1B2B">
        <w:rPr>
          <w:b/>
        </w:rPr>
        <w:t>2:30-2:45</w:t>
      </w:r>
      <w:r>
        <w:t xml:space="preserve"> Break</w:t>
      </w:r>
    </w:p>
    <w:p w14:paraId="29A7D926" w14:textId="77777777" w:rsidR="006874AF" w:rsidRDefault="006874AF" w:rsidP="0093235D"/>
    <w:p w14:paraId="7AD15A1C" w14:textId="77777777" w:rsidR="00042FD4" w:rsidRDefault="00C25CA2" w:rsidP="00042FD4">
      <w:pPr>
        <w:rPr>
          <w:b/>
          <w:color w:val="FF0000"/>
        </w:rPr>
      </w:pPr>
      <w:r w:rsidRPr="004E1B2B">
        <w:rPr>
          <w:b/>
        </w:rPr>
        <w:t>2:45-4:00</w:t>
      </w:r>
      <w:r w:rsidR="004E1B2B">
        <w:rPr>
          <w:b/>
        </w:rPr>
        <w:t xml:space="preserve"> </w:t>
      </w:r>
      <w:r w:rsidR="004E1B2B" w:rsidRPr="004E1B2B">
        <w:t>APPRAISE</w:t>
      </w:r>
      <w:r w:rsidR="00A17A27">
        <w:t xml:space="preserve"> </w:t>
      </w:r>
    </w:p>
    <w:p w14:paraId="07D60CB3" w14:textId="2C7AB729" w:rsidR="00FA42BD" w:rsidRDefault="007B1C7C" w:rsidP="00042FD4">
      <w:pPr>
        <w:pStyle w:val="ListParagraph"/>
        <w:numPr>
          <w:ilvl w:val="0"/>
          <w:numId w:val="19"/>
        </w:numPr>
      </w:pPr>
      <w:r>
        <w:t xml:space="preserve">Living up to </w:t>
      </w:r>
      <w:r w:rsidR="00FA42BD">
        <w:t>best and available</w:t>
      </w:r>
    </w:p>
    <w:p w14:paraId="09771412" w14:textId="39B1F11D" w:rsidR="000473AC" w:rsidRDefault="007B1C7C" w:rsidP="000473AC">
      <w:pPr>
        <w:pStyle w:val="ListParagraph"/>
        <w:numPr>
          <w:ilvl w:val="0"/>
          <w:numId w:val="11"/>
        </w:numPr>
      </w:pPr>
      <w:r>
        <w:t>Role of synthesized evidence</w:t>
      </w:r>
    </w:p>
    <w:p w14:paraId="7A7BC750" w14:textId="2F0F87A9" w:rsidR="00FA42BD" w:rsidRDefault="00FA42BD" w:rsidP="000473AC">
      <w:pPr>
        <w:pStyle w:val="ListParagraph"/>
        <w:numPr>
          <w:ilvl w:val="0"/>
          <w:numId w:val="11"/>
        </w:numPr>
      </w:pPr>
      <w:r>
        <w:t>Appraising systematic review</w:t>
      </w:r>
    </w:p>
    <w:p w14:paraId="799A49D6" w14:textId="43F7390F" w:rsidR="00FA42BD" w:rsidRDefault="00FA42BD" w:rsidP="000473AC">
      <w:pPr>
        <w:pStyle w:val="ListParagraph"/>
        <w:numPr>
          <w:ilvl w:val="0"/>
          <w:numId w:val="11"/>
        </w:numPr>
      </w:pPr>
      <w:r>
        <w:t>Role and appraising CPGs</w:t>
      </w:r>
    </w:p>
    <w:p w14:paraId="01D42E0C" w14:textId="142AB034" w:rsidR="00FA42BD" w:rsidRDefault="00FA42BD" w:rsidP="000473AC">
      <w:pPr>
        <w:pStyle w:val="ListParagraph"/>
        <w:numPr>
          <w:ilvl w:val="0"/>
          <w:numId w:val="11"/>
        </w:numPr>
      </w:pPr>
      <w:r>
        <w:t>Hierarchies</w:t>
      </w:r>
    </w:p>
    <w:p w14:paraId="7E54BEDA" w14:textId="25086595" w:rsidR="00FA42BD" w:rsidRDefault="00FA42BD" w:rsidP="000473AC">
      <w:pPr>
        <w:pStyle w:val="ListParagraph"/>
        <w:numPr>
          <w:ilvl w:val="0"/>
          <w:numId w:val="11"/>
        </w:numPr>
      </w:pPr>
      <w:r>
        <w:t>Activity: Clothing the Emperor</w:t>
      </w:r>
    </w:p>
    <w:p w14:paraId="38F4AE8F" w14:textId="1CC0236B" w:rsidR="00854E6F" w:rsidRDefault="00FA42BD" w:rsidP="00FA42BD">
      <w:pPr>
        <w:pStyle w:val="ListParagraph"/>
        <w:numPr>
          <w:ilvl w:val="0"/>
          <w:numId w:val="11"/>
        </w:numPr>
      </w:pPr>
      <w:r>
        <w:t>Tools and discussion (</w:t>
      </w:r>
      <w:r w:rsidR="00854E6F">
        <w:t>managing lack of confidence, role of appraisal (implic</w:t>
      </w:r>
      <w:r>
        <w:t xml:space="preserve">ation of “best”); </w:t>
      </w:r>
      <w:r w:rsidR="00854E6F">
        <w:t>represent</w:t>
      </w:r>
      <w:r>
        <w:t>ing</w:t>
      </w:r>
      <w:r w:rsidR="00854E6F">
        <w:t xml:space="preserve"> the quality of the evidence in policy; levels evidence and level of recommendations</w:t>
      </w:r>
    </w:p>
    <w:p w14:paraId="121B79B8" w14:textId="027F545E" w:rsidR="007463DF" w:rsidRDefault="007463DF" w:rsidP="00FA42BD">
      <w:pPr>
        <w:pStyle w:val="ListParagraph"/>
        <w:numPr>
          <w:ilvl w:val="0"/>
          <w:numId w:val="11"/>
        </w:numPr>
      </w:pPr>
      <w:r>
        <w:t xml:space="preserve">Add content on </w:t>
      </w:r>
      <w:proofErr w:type="spellStart"/>
      <w:r>
        <w:t>preappraised</w:t>
      </w:r>
      <w:proofErr w:type="spellEnd"/>
      <w:r>
        <w:t xml:space="preserve"> and judging quality</w:t>
      </w:r>
    </w:p>
    <w:p w14:paraId="2A602C14" w14:textId="77777777" w:rsidR="004345C4" w:rsidRDefault="004345C4" w:rsidP="00EC3D86">
      <w:pPr>
        <w:rPr>
          <w:b/>
        </w:rPr>
      </w:pPr>
    </w:p>
    <w:p w14:paraId="370686C4" w14:textId="1CF24605" w:rsidR="00EC3D86" w:rsidRDefault="0093235D" w:rsidP="00EC3D86">
      <w:r w:rsidRPr="00FA42BD">
        <w:rPr>
          <w:b/>
        </w:rPr>
        <w:t>4:00</w:t>
      </w:r>
      <w:r w:rsidR="00C25CA2" w:rsidRPr="00FA42BD">
        <w:rPr>
          <w:b/>
        </w:rPr>
        <w:t>-4:15</w:t>
      </w:r>
      <w:r>
        <w:t xml:space="preserve"> Homework</w:t>
      </w:r>
    </w:p>
    <w:p w14:paraId="7250D6B4" w14:textId="77777777" w:rsidR="0093235D" w:rsidRDefault="002C39A2" w:rsidP="00175BF1">
      <w:pPr>
        <w:pStyle w:val="ListParagraph"/>
        <w:numPr>
          <w:ilvl w:val="0"/>
          <w:numId w:val="15"/>
        </w:numPr>
      </w:pPr>
      <w:r>
        <w:lastRenderedPageBreak/>
        <w:t>Barrier/Facilitator: resources</w:t>
      </w:r>
    </w:p>
    <w:p w14:paraId="17935C50" w14:textId="599BCC9A" w:rsidR="0093235D" w:rsidRDefault="00313352" w:rsidP="00175BF1">
      <w:pPr>
        <w:pStyle w:val="ListParagraph"/>
        <w:numPr>
          <w:ilvl w:val="0"/>
          <w:numId w:val="15"/>
        </w:numPr>
      </w:pPr>
      <w:r>
        <w:t xml:space="preserve">PARIHS </w:t>
      </w:r>
      <w:r w:rsidR="00FA42BD">
        <w:t>SATS</w:t>
      </w:r>
    </w:p>
    <w:p w14:paraId="0AD8E5B2" w14:textId="06EC4AD7" w:rsidR="00313352" w:rsidRDefault="00D70500" w:rsidP="00175BF1">
      <w:pPr>
        <w:pStyle w:val="ListParagraph"/>
        <w:numPr>
          <w:ilvl w:val="0"/>
          <w:numId w:val="15"/>
        </w:numPr>
      </w:pPr>
      <w:r>
        <w:t>Barrier</w:t>
      </w:r>
      <w:r w:rsidR="008E427D">
        <w:t>s/</w:t>
      </w:r>
      <w:r>
        <w:t xml:space="preserve"> Facilitator</w:t>
      </w:r>
      <w:r w:rsidR="008E427D">
        <w:t>s</w:t>
      </w:r>
      <w:r>
        <w:t xml:space="preserve"> </w:t>
      </w:r>
    </w:p>
    <w:p w14:paraId="4E786CC1" w14:textId="7A11C8F2" w:rsidR="00EC3D86" w:rsidRDefault="00175BF1" w:rsidP="00EC3D8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56D6EA" wp14:editId="3642CF82">
                <wp:simplePos x="0" y="0"/>
                <wp:positionH relativeFrom="column">
                  <wp:posOffset>-62865</wp:posOffset>
                </wp:positionH>
                <wp:positionV relativeFrom="paragraph">
                  <wp:posOffset>187960</wp:posOffset>
                </wp:positionV>
                <wp:extent cx="5372100" cy="0"/>
                <wp:effectExtent l="50800" t="25400" r="635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405FA8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4.8pt" to="418.05pt,1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jlnWugEAAMMDAAAOAAAAZHJzL2Uyb0RvYy54bWysU02P2yAQvVfqf0DcGzuJ+iErzh6yai9V&#13;&#10;G3W7P4DFQ4wEDBponPz7DiTxVm2llapeMAPz3sx7jDd3J+/EEShZDL1cLlopIGgcbDj08vH7xzcf&#13;&#10;pEhZhUE5DNDLMyR5t339ajPFDlY4ohuABJOE1E2xl2POsWuapEfwKi0wQuBLg+RV5pAOzUBqYnbv&#13;&#10;mlXbvmsmpCESakiJT+8vl3Jb+Y0Bnb8akyAL10vuLdeV6vpU1ma7Ud2BVBytvrah/qELr2zgojPV&#13;&#10;vcpK/CD7B5W3mjChyQuNvkFjrIaqgdUs29/UPIwqQtXC5qQ425T+H63+ctyTsEMv11IE5fmJHjIp&#13;&#10;exiz2GEIbCCSWBefppg6Tt+FPV2jFPdURJ8M+fJlOeJUvT3P3sIpC82Hb9fvV8uWn0Df7ppnYKSU&#13;&#10;PwF6UTa9dDYU2apTx88pczFOvaVwUBq5lK67fHZQkl34BoalcLFVRdchgp0jcVT8/EprCHlZpDBf&#13;&#10;zS4wY52bge3LwGt+gUIdsBm8fBk8I2plDHkGexuQ/kaQT7eWzSX/5sBFd7HgCYdzfZRqDU9KVXid&#13;&#10;6jKKv8YV/vzvbX8CAAD//wMAUEsDBBQABgAIAAAAIQDdfnoU3wAAAA0BAAAPAAAAZHJzL2Rvd25y&#13;&#10;ZXYueG1sTE/LTsMwELwj8Q/WInFrnQYpatI4VQVC4khDDxydeMmj8dqy3Sb9e4w4wGWl3ZmdR7lf&#13;&#10;9MSu6PxgSMBmnQBDao0aqBNw+nhdbYH5IEnJyRAKuKGHfXV/V8pCmZmOeK1Dx6II+UIK6EOwBee+&#13;&#10;7VFLvzYWKWJfxmkZ4uo6rpyco7ieeJokGddyoOjQS4vPPbbn+qIFfLpmTN9us03NmNX5aDF9P6IQ&#13;&#10;jw/Lyy6Oww5YwCX8fcBPh5gfqhisMRdSnk0CVnkemQLSPAMW8e1TtgHW/B54VfL/LapvAAAA//8D&#13;&#10;AFBLAQItABQABgAIAAAAIQC2gziS/gAAAOEBAAATAAAAAAAAAAAAAAAAAAAAAABbQ29udGVudF9U&#13;&#10;eXBlc10ueG1sUEsBAi0AFAAGAAgAAAAhADj9If/WAAAAlAEAAAsAAAAAAAAAAAAAAAAALwEAAF9y&#13;&#10;ZWxzLy5yZWxzUEsBAi0AFAAGAAgAAAAhABKOWda6AQAAwwMAAA4AAAAAAAAAAAAAAAAALgIAAGRy&#13;&#10;cy9lMm9Eb2MueG1sUEsBAi0AFAAGAAgAAAAhAN1+ehTfAAAADQEAAA8AAAAAAAAAAAAAAAAAFAQA&#13;&#10;AGRycy9kb3ducmV2LnhtbFBLBQYAAAAABAAEAPMAAAAgBQAAAAA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0ECCE0C1" w14:textId="77777777" w:rsidR="00D70500" w:rsidRDefault="00D70500" w:rsidP="00EC3D86"/>
    <w:p w14:paraId="4386FC10" w14:textId="63ACFBDD" w:rsidR="00313352" w:rsidRPr="00042FD4" w:rsidRDefault="00313352" w:rsidP="00042FD4">
      <w:pPr>
        <w:rPr>
          <w:b/>
        </w:rPr>
      </w:pPr>
      <w:r w:rsidRPr="00042FD4">
        <w:rPr>
          <w:b/>
        </w:rPr>
        <w:t>Day 2</w:t>
      </w:r>
    </w:p>
    <w:p w14:paraId="2C80C908" w14:textId="77777777" w:rsidR="00313352" w:rsidRDefault="00313352" w:rsidP="00EC3D86"/>
    <w:p w14:paraId="7E4743D1" w14:textId="1D66ABDF" w:rsidR="00313352" w:rsidRDefault="00C25CA2" w:rsidP="00EC3D86">
      <w:r w:rsidRPr="00175BF1">
        <w:rPr>
          <w:b/>
        </w:rPr>
        <w:t>8:3</w:t>
      </w:r>
      <w:r w:rsidR="00173B99" w:rsidRPr="00175BF1">
        <w:rPr>
          <w:b/>
        </w:rPr>
        <w:t>0</w:t>
      </w:r>
      <w:r w:rsidR="00313352" w:rsidRPr="00175BF1">
        <w:rPr>
          <w:b/>
        </w:rPr>
        <w:t>-</w:t>
      </w:r>
      <w:r w:rsidRPr="00175BF1">
        <w:rPr>
          <w:b/>
        </w:rPr>
        <w:t>10:3</w:t>
      </w:r>
      <w:r w:rsidR="00173B99" w:rsidRPr="00175BF1">
        <w:rPr>
          <w:b/>
        </w:rPr>
        <w:t>0</w:t>
      </w:r>
      <w:r w:rsidR="00175BF1">
        <w:rPr>
          <w:b/>
        </w:rPr>
        <w:t xml:space="preserve"> </w:t>
      </w:r>
      <w:r w:rsidR="00175BF1">
        <w:t>APPLY</w:t>
      </w:r>
    </w:p>
    <w:p w14:paraId="0DABEE10" w14:textId="40B8EFC6" w:rsidR="00175BF1" w:rsidRDefault="00D320B0" w:rsidP="00175BF1">
      <w:pPr>
        <w:pStyle w:val="ListParagraph"/>
        <w:numPr>
          <w:ilvl w:val="0"/>
          <w:numId w:val="14"/>
        </w:numPr>
      </w:pPr>
      <w:r>
        <w:t>Innovators and d</w:t>
      </w:r>
      <w:r w:rsidR="00175BF1">
        <w:t>iffusion of innovation</w:t>
      </w:r>
      <w:r w:rsidR="00A17A27">
        <w:t xml:space="preserve"> </w:t>
      </w:r>
    </w:p>
    <w:p w14:paraId="7AE7B459" w14:textId="25FEB837" w:rsidR="007A45FF" w:rsidRDefault="007A45FF" w:rsidP="00175BF1">
      <w:pPr>
        <w:pStyle w:val="ListParagraph"/>
        <w:numPr>
          <w:ilvl w:val="0"/>
          <w:numId w:val="14"/>
        </w:numPr>
      </w:pPr>
      <w:r>
        <w:t>Activity: what type of innovator are you?</w:t>
      </w:r>
    </w:p>
    <w:p w14:paraId="46D1EE09" w14:textId="11D36762" w:rsidR="00D320B0" w:rsidRDefault="007A45FF" w:rsidP="00175BF1">
      <w:pPr>
        <w:pStyle w:val="ListParagraph"/>
        <w:numPr>
          <w:ilvl w:val="0"/>
          <w:numId w:val="14"/>
        </w:numPr>
      </w:pPr>
      <w:r>
        <w:t>Stakeholders</w:t>
      </w:r>
      <w:r w:rsidR="00A17A27">
        <w:t xml:space="preserve"> </w:t>
      </w:r>
    </w:p>
    <w:p w14:paraId="0E45FED6" w14:textId="2E4E10D7" w:rsidR="008E427D" w:rsidRDefault="008E427D" w:rsidP="00175BF1">
      <w:pPr>
        <w:pStyle w:val="ListParagraph"/>
        <w:numPr>
          <w:ilvl w:val="0"/>
          <w:numId w:val="14"/>
        </w:numPr>
      </w:pPr>
      <w:r>
        <w:t>Activity: stakeholder assessment</w:t>
      </w:r>
    </w:p>
    <w:p w14:paraId="56B4DC6E" w14:textId="68009F2F" w:rsidR="007A45FF" w:rsidRDefault="007A45FF" w:rsidP="00175BF1">
      <w:pPr>
        <w:pStyle w:val="ListParagraph"/>
        <w:numPr>
          <w:ilvl w:val="0"/>
          <w:numId w:val="14"/>
        </w:numPr>
      </w:pPr>
      <w:r>
        <w:t>Matching strategies for implementation with stakeholders</w:t>
      </w:r>
    </w:p>
    <w:p w14:paraId="05910299" w14:textId="3E4029F3" w:rsidR="00173B99" w:rsidRDefault="008E427D" w:rsidP="00EC3D86">
      <w:pPr>
        <w:pStyle w:val="ListParagraph"/>
        <w:numPr>
          <w:ilvl w:val="0"/>
          <w:numId w:val="14"/>
        </w:numPr>
      </w:pPr>
      <w:r>
        <w:t>Where do we do barrier analysis?</w:t>
      </w:r>
      <w:r w:rsidR="00FA08AE" w:rsidRPr="00FA08AE">
        <w:t xml:space="preserve"> </w:t>
      </w:r>
      <w:r w:rsidR="00FA08AE">
        <w:t xml:space="preserve">(based on what they identified in the homework-see 2012 RNAO </w:t>
      </w:r>
      <w:proofErr w:type="spellStart"/>
      <w:r w:rsidR="00FA08AE">
        <w:t>pg</w:t>
      </w:r>
      <w:proofErr w:type="spellEnd"/>
      <w:r w:rsidR="00FA08AE">
        <w:t xml:space="preserve"> 56-59)</w:t>
      </w:r>
      <w:r w:rsidR="00D6743D">
        <w:t xml:space="preserve"> </w:t>
      </w:r>
    </w:p>
    <w:p w14:paraId="227D6C85" w14:textId="77777777" w:rsidR="00042FD4" w:rsidRDefault="00042FD4" w:rsidP="006D29D0">
      <w:pPr>
        <w:rPr>
          <w:b/>
        </w:rPr>
      </w:pPr>
    </w:p>
    <w:p w14:paraId="12E24D76" w14:textId="3E962E5D" w:rsidR="006D29D0" w:rsidRDefault="00C25CA2" w:rsidP="006D29D0">
      <w:r w:rsidRPr="007338F3">
        <w:rPr>
          <w:b/>
        </w:rPr>
        <w:t>10:30-10:45</w:t>
      </w:r>
      <w:r w:rsidR="007338F3">
        <w:t xml:space="preserve"> Break</w:t>
      </w:r>
    </w:p>
    <w:p w14:paraId="343E353F" w14:textId="77777777" w:rsidR="00691971" w:rsidRDefault="00691971" w:rsidP="006D29D0"/>
    <w:p w14:paraId="4464CBAE" w14:textId="5C2FCC28" w:rsidR="007338F3" w:rsidRDefault="007338F3" w:rsidP="00042FD4">
      <w:r w:rsidRPr="007338F3">
        <w:rPr>
          <w:b/>
        </w:rPr>
        <w:t>10:45-12:3</w:t>
      </w:r>
      <w:r w:rsidR="00C25CA2" w:rsidRPr="007338F3">
        <w:rPr>
          <w:b/>
        </w:rPr>
        <w:t>0</w:t>
      </w:r>
      <w:r>
        <w:t xml:space="preserve"> APPLY (continued)</w:t>
      </w:r>
      <w:r w:rsidR="00D6743D">
        <w:t xml:space="preserve"> </w:t>
      </w:r>
      <w:r>
        <w:t>Context characteristics</w:t>
      </w:r>
    </w:p>
    <w:p w14:paraId="7287913B" w14:textId="69E6A022" w:rsidR="007338F3" w:rsidRDefault="007338F3" w:rsidP="006F20D5">
      <w:pPr>
        <w:pStyle w:val="ListParagraph"/>
        <w:numPr>
          <w:ilvl w:val="0"/>
          <w:numId w:val="11"/>
        </w:numPr>
      </w:pPr>
      <w:r>
        <w:t xml:space="preserve">Facilitators as knowledge brokers </w:t>
      </w:r>
    </w:p>
    <w:p w14:paraId="5D716184" w14:textId="6FFD1C33" w:rsidR="007338F3" w:rsidRDefault="007338F3" w:rsidP="006F20D5">
      <w:pPr>
        <w:pStyle w:val="ListParagraph"/>
        <w:numPr>
          <w:ilvl w:val="0"/>
          <w:numId w:val="11"/>
        </w:numPr>
      </w:pPr>
      <w:r>
        <w:t xml:space="preserve">Activity: </w:t>
      </w:r>
      <w:r w:rsidR="007463DF">
        <w:t xml:space="preserve">Stakeholder Assessment tool </w:t>
      </w:r>
      <w:r>
        <w:t>discussion and facilitation strategies</w:t>
      </w:r>
    </w:p>
    <w:p w14:paraId="4A80E8B5" w14:textId="7631D604" w:rsidR="001703B8" w:rsidRDefault="006F20D5" w:rsidP="001703B8">
      <w:pPr>
        <w:pStyle w:val="ListParagraph"/>
        <w:numPr>
          <w:ilvl w:val="0"/>
          <w:numId w:val="11"/>
        </w:numPr>
      </w:pPr>
      <w:r>
        <w:t>Implementation strategies and their evidence</w:t>
      </w:r>
      <w:r w:rsidR="00D6743D">
        <w:t xml:space="preserve"> </w:t>
      </w:r>
    </w:p>
    <w:p w14:paraId="2F57E563" w14:textId="1C7A5463" w:rsidR="00615167" w:rsidRDefault="00615167" w:rsidP="001703B8">
      <w:pPr>
        <w:pStyle w:val="ListParagraph"/>
        <w:numPr>
          <w:ilvl w:val="0"/>
          <w:numId w:val="11"/>
        </w:numPr>
      </w:pPr>
      <w:r>
        <w:t>Tools and tips for surveillance of emerging science</w:t>
      </w:r>
    </w:p>
    <w:p w14:paraId="1C0413BD" w14:textId="77777777" w:rsidR="001703B8" w:rsidRDefault="001703B8" w:rsidP="00871D42"/>
    <w:p w14:paraId="04D717C3" w14:textId="01EF17D8" w:rsidR="00B902A9" w:rsidRDefault="00B902A9" w:rsidP="00871D42">
      <w:r w:rsidRPr="001703B8">
        <w:rPr>
          <w:b/>
        </w:rPr>
        <w:t>12:30-1:15</w:t>
      </w:r>
      <w:r>
        <w:t xml:space="preserve"> Lunch</w:t>
      </w:r>
    </w:p>
    <w:p w14:paraId="4AB74B36" w14:textId="77777777" w:rsidR="00B902A9" w:rsidRDefault="00B902A9" w:rsidP="00871D42"/>
    <w:p w14:paraId="363B178F" w14:textId="77777777" w:rsidR="00042FD4" w:rsidRDefault="002A67D4" w:rsidP="00042FD4">
      <w:pPr>
        <w:rPr>
          <w:b/>
          <w:color w:val="FF0000"/>
        </w:rPr>
      </w:pPr>
      <w:r>
        <w:rPr>
          <w:b/>
        </w:rPr>
        <w:t>1:15-2</w:t>
      </w:r>
      <w:r w:rsidR="00691971" w:rsidRPr="001703B8">
        <w:rPr>
          <w:b/>
        </w:rPr>
        <w:t>:00</w:t>
      </w:r>
      <w:r w:rsidR="001703B8">
        <w:rPr>
          <w:b/>
        </w:rPr>
        <w:t xml:space="preserve"> </w:t>
      </w:r>
      <w:r w:rsidR="001703B8">
        <w:t>ASSESS</w:t>
      </w:r>
      <w:r w:rsidR="00D6743D">
        <w:t xml:space="preserve"> </w:t>
      </w:r>
    </w:p>
    <w:p w14:paraId="53C6ED97" w14:textId="3627F6FD" w:rsidR="001703B8" w:rsidRDefault="001776EA" w:rsidP="00042FD4">
      <w:pPr>
        <w:pStyle w:val="ListParagraph"/>
        <w:numPr>
          <w:ilvl w:val="0"/>
          <w:numId w:val="20"/>
        </w:numPr>
      </w:pPr>
      <w:r>
        <w:t>Measuring the effectiveness of evidence implementation</w:t>
      </w:r>
    </w:p>
    <w:p w14:paraId="6F4D777B" w14:textId="77777777" w:rsidR="001703B8" w:rsidRDefault="001776EA" w:rsidP="001703B8">
      <w:pPr>
        <w:pStyle w:val="ListParagraph"/>
        <w:numPr>
          <w:ilvl w:val="0"/>
          <w:numId w:val="16"/>
        </w:numPr>
      </w:pPr>
      <w:r>
        <w:t>Sources of relevant data to measure process and outcome</w:t>
      </w:r>
    </w:p>
    <w:p w14:paraId="180A7D8B" w14:textId="77777777" w:rsidR="001703B8" w:rsidRDefault="001776EA" w:rsidP="001703B8">
      <w:pPr>
        <w:pStyle w:val="ListParagraph"/>
        <w:numPr>
          <w:ilvl w:val="0"/>
          <w:numId w:val="16"/>
        </w:numPr>
      </w:pPr>
      <w:r>
        <w:t>Aligning data sources with the problem</w:t>
      </w:r>
    </w:p>
    <w:p w14:paraId="5A6676C8" w14:textId="368E035D" w:rsidR="001703B8" w:rsidRDefault="00615167" w:rsidP="001703B8">
      <w:pPr>
        <w:pStyle w:val="ListParagraph"/>
        <w:numPr>
          <w:ilvl w:val="0"/>
          <w:numId w:val="16"/>
        </w:numPr>
      </w:pPr>
      <w:r>
        <w:t>What is available within the system</w:t>
      </w:r>
      <w:r w:rsidR="001703B8">
        <w:t>?</w:t>
      </w:r>
    </w:p>
    <w:p w14:paraId="71D39AA6" w14:textId="783579C9" w:rsidR="001703B8" w:rsidRDefault="001703B8" w:rsidP="001703B8">
      <w:pPr>
        <w:pStyle w:val="ListParagraph"/>
        <w:numPr>
          <w:ilvl w:val="0"/>
          <w:numId w:val="16"/>
        </w:numPr>
      </w:pPr>
      <w:r>
        <w:t xml:space="preserve">Activity: </w:t>
      </w:r>
      <w:r w:rsidR="001776EA">
        <w:t>Designing evidence-based audit criteria</w:t>
      </w:r>
    </w:p>
    <w:p w14:paraId="102A416A" w14:textId="77777777" w:rsidR="002A67D4" w:rsidRDefault="002A67D4" w:rsidP="002A67D4"/>
    <w:p w14:paraId="44848F0B" w14:textId="2DD3D7C0" w:rsidR="002A67D4" w:rsidRDefault="002A67D4" w:rsidP="002A67D4">
      <w:r>
        <w:rPr>
          <w:b/>
        </w:rPr>
        <w:t xml:space="preserve">2:00-2:15 </w:t>
      </w:r>
      <w:r>
        <w:t>Break</w:t>
      </w:r>
    </w:p>
    <w:p w14:paraId="73876FAB" w14:textId="77777777" w:rsidR="002A67D4" w:rsidRDefault="002A67D4" w:rsidP="002A67D4"/>
    <w:p w14:paraId="3308B87E" w14:textId="2BDDB4CB" w:rsidR="002A67D4" w:rsidRPr="002A67D4" w:rsidRDefault="00337F07" w:rsidP="002A67D4">
      <w:r>
        <w:rPr>
          <w:b/>
        </w:rPr>
        <w:t>2:15-3:15</w:t>
      </w:r>
      <w:r w:rsidR="002A67D4">
        <w:rPr>
          <w:b/>
        </w:rPr>
        <w:t xml:space="preserve"> </w:t>
      </w:r>
      <w:r w:rsidR="002A67D4">
        <w:t xml:space="preserve">ASSESS </w:t>
      </w:r>
      <w:r w:rsidR="000A2788">
        <w:t>–</w:t>
      </w:r>
      <w:proofErr w:type="spellStart"/>
      <w:r w:rsidR="00042FD4">
        <w:t>MacNeal</w:t>
      </w:r>
      <w:proofErr w:type="spellEnd"/>
      <w:r w:rsidR="00042FD4">
        <w:t xml:space="preserve"> </w:t>
      </w:r>
      <w:r w:rsidR="000A2788">
        <w:t xml:space="preserve">resources </w:t>
      </w:r>
    </w:p>
    <w:p w14:paraId="51E70C03" w14:textId="736D91D4" w:rsidR="001703B8" w:rsidRDefault="001776EA" w:rsidP="001703B8">
      <w:pPr>
        <w:pStyle w:val="ListParagraph"/>
        <w:numPr>
          <w:ilvl w:val="0"/>
          <w:numId w:val="16"/>
        </w:numPr>
      </w:pPr>
      <w:r>
        <w:t xml:space="preserve">Using the right tool to </w:t>
      </w:r>
      <w:r w:rsidR="00CC54A0">
        <w:t>analyze data</w:t>
      </w:r>
      <w:r w:rsidR="001703B8">
        <w:t xml:space="preserve"> – do the tools already exist?</w:t>
      </w:r>
      <w:r w:rsidR="00B60B4B">
        <w:t xml:space="preserve"> </w:t>
      </w:r>
    </w:p>
    <w:p w14:paraId="70A3133C" w14:textId="4D807A29" w:rsidR="001703B8" w:rsidRDefault="00691971" w:rsidP="001703B8">
      <w:pPr>
        <w:pStyle w:val="ListParagraph"/>
        <w:numPr>
          <w:ilvl w:val="0"/>
          <w:numId w:val="16"/>
        </w:numPr>
      </w:pPr>
      <w:r>
        <w:t>Role of b</w:t>
      </w:r>
      <w:r w:rsidR="005743EB" w:rsidRPr="00691971">
        <w:t>en</w:t>
      </w:r>
      <w:r w:rsidR="00890971">
        <w:t>chmarking</w:t>
      </w:r>
      <w:r w:rsidR="00B60B4B">
        <w:t xml:space="preserve"> </w:t>
      </w:r>
    </w:p>
    <w:p w14:paraId="15B054FC" w14:textId="61C54DDE" w:rsidR="00332127" w:rsidRDefault="001703B8" w:rsidP="001703B8">
      <w:pPr>
        <w:pStyle w:val="ListParagraph"/>
        <w:numPr>
          <w:ilvl w:val="0"/>
          <w:numId w:val="16"/>
        </w:numPr>
      </w:pPr>
      <w:r>
        <w:t>Tool: Cost of implementing</w:t>
      </w:r>
      <w:r w:rsidR="00B60B4B">
        <w:t xml:space="preserve"> </w:t>
      </w:r>
    </w:p>
    <w:p w14:paraId="694939E1" w14:textId="427E3761" w:rsidR="00042FD4" w:rsidRPr="00B60B4B" w:rsidRDefault="00042FD4" w:rsidP="001703B8">
      <w:pPr>
        <w:pStyle w:val="ListParagraph"/>
        <w:numPr>
          <w:ilvl w:val="0"/>
          <w:numId w:val="16"/>
        </w:numPr>
      </w:pPr>
      <w:r>
        <w:t>Sustaining impact</w:t>
      </w:r>
    </w:p>
    <w:p w14:paraId="3D6F7200" w14:textId="7F1F6784" w:rsidR="00B60B4B" w:rsidRPr="00042FD4" w:rsidRDefault="00042FD4" w:rsidP="00042FD4">
      <w:pPr>
        <w:pStyle w:val="ListParagraph"/>
        <w:numPr>
          <w:ilvl w:val="0"/>
          <w:numId w:val="16"/>
        </w:numPr>
      </w:pPr>
      <w:r w:rsidRPr="00042FD4">
        <w:rPr>
          <w:color w:val="000000" w:themeColor="text1"/>
        </w:rPr>
        <w:t>Summing up</w:t>
      </w:r>
      <w:r w:rsidRPr="00042FD4">
        <w:rPr>
          <w:color w:val="FF0000"/>
        </w:rPr>
        <w:t xml:space="preserve"> </w:t>
      </w:r>
    </w:p>
    <w:p w14:paraId="356C930F" w14:textId="77777777" w:rsidR="00691971" w:rsidRDefault="00691971" w:rsidP="00691971"/>
    <w:p w14:paraId="57FA30F8" w14:textId="2810AC75" w:rsidR="001703B8" w:rsidRDefault="00337F07" w:rsidP="00691971">
      <w:r>
        <w:rPr>
          <w:b/>
        </w:rPr>
        <w:t>3:15</w:t>
      </w:r>
      <w:r w:rsidR="00691971" w:rsidRPr="008C6C06">
        <w:rPr>
          <w:b/>
        </w:rPr>
        <w:t xml:space="preserve">-End </w:t>
      </w:r>
      <w:r w:rsidR="001703B8">
        <w:t>WRAP</w:t>
      </w:r>
    </w:p>
    <w:p w14:paraId="0533BA20" w14:textId="43A4CD4D" w:rsidR="005216AA" w:rsidRPr="00DC0512" w:rsidRDefault="00691971" w:rsidP="00042FD4">
      <w:pPr>
        <w:pStyle w:val="ListParagraph"/>
        <w:numPr>
          <w:ilvl w:val="0"/>
          <w:numId w:val="17"/>
        </w:numPr>
      </w:pPr>
      <w:r>
        <w:t>Next Steps Discussion</w:t>
      </w:r>
      <w:bookmarkStart w:id="0" w:name="_GoBack"/>
      <w:bookmarkEnd w:id="0"/>
    </w:p>
    <w:sectPr w:rsidR="005216AA" w:rsidRPr="00DC0512" w:rsidSect="00736EFB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DE8FE" w14:textId="77777777" w:rsidR="00E44D06" w:rsidRDefault="00E44D06" w:rsidP="008C6C06">
      <w:r>
        <w:separator/>
      </w:r>
    </w:p>
  </w:endnote>
  <w:endnote w:type="continuationSeparator" w:id="0">
    <w:p w14:paraId="6DC5098B" w14:textId="77777777" w:rsidR="00E44D06" w:rsidRDefault="00E44D06" w:rsidP="008C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A0F4C" w14:textId="77777777" w:rsidR="00B60B4B" w:rsidRDefault="00B60B4B" w:rsidP="00042FD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70AF19" w14:textId="77777777" w:rsidR="00B60B4B" w:rsidRDefault="00B60B4B" w:rsidP="00DC05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042F1" w14:textId="77777777" w:rsidR="00B60B4B" w:rsidRDefault="00B60B4B" w:rsidP="00DC051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36487" w14:textId="77777777" w:rsidR="00E44D06" w:rsidRDefault="00E44D06" w:rsidP="008C6C06">
      <w:r>
        <w:separator/>
      </w:r>
    </w:p>
  </w:footnote>
  <w:footnote w:type="continuationSeparator" w:id="0">
    <w:p w14:paraId="2250AB90" w14:textId="77777777" w:rsidR="00E44D06" w:rsidRDefault="00E44D06" w:rsidP="008C6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524B"/>
    <w:multiLevelType w:val="hybridMultilevel"/>
    <w:tmpl w:val="BEA8B312"/>
    <w:lvl w:ilvl="0" w:tplc="3D16C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6D96"/>
    <w:multiLevelType w:val="hybridMultilevel"/>
    <w:tmpl w:val="D60AC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15A94"/>
    <w:multiLevelType w:val="hybridMultilevel"/>
    <w:tmpl w:val="7828F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D72CE"/>
    <w:multiLevelType w:val="hybridMultilevel"/>
    <w:tmpl w:val="843A2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36B03"/>
    <w:multiLevelType w:val="hybridMultilevel"/>
    <w:tmpl w:val="50CE8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8236D"/>
    <w:multiLevelType w:val="hybridMultilevel"/>
    <w:tmpl w:val="6540B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86B3E"/>
    <w:multiLevelType w:val="hybridMultilevel"/>
    <w:tmpl w:val="13540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C40AC"/>
    <w:multiLevelType w:val="hybridMultilevel"/>
    <w:tmpl w:val="8BDE4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F7097"/>
    <w:multiLevelType w:val="hybridMultilevel"/>
    <w:tmpl w:val="07EA1058"/>
    <w:lvl w:ilvl="0" w:tplc="3D16C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941F5"/>
    <w:multiLevelType w:val="hybridMultilevel"/>
    <w:tmpl w:val="B8C0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12C5E"/>
    <w:multiLevelType w:val="hybridMultilevel"/>
    <w:tmpl w:val="8A066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B25FB"/>
    <w:multiLevelType w:val="hybridMultilevel"/>
    <w:tmpl w:val="AC9EC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0076D"/>
    <w:multiLevelType w:val="hybridMultilevel"/>
    <w:tmpl w:val="10C6B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A225E"/>
    <w:multiLevelType w:val="hybridMultilevel"/>
    <w:tmpl w:val="330EE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53441"/>
    <w:multiLevelType w:val="hybridMultilevel"/>
    <w:tmpl w:val="6AF6D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5473E"/>
    <w:multiLevelType w:val="hybridMultilevel"/>
    <w:tmpl w:val="D0607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A39F0"/>
    <w:multiLevelType w:val="hybridMultilevel"/>
    <w:tmpl w:val="EE0CE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9F5EB4"/>
    <w:multiLevelType w:val="hybridMultilevel"/>
    <w:tmpl w:val="D3945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E7788"/>
    <w:multiLevelType w:val="hybridMultilevel"/>
    <w:tmpl w:val="BB509E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C6F2DC8"/>
    <w:multiLevelType w:val="hybridMultilevel"/>
    <w:tmpl w:val="4188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14"/>
  </w:num>
  <w:num w:numId="7">
    <w:abstractNumId w:val="19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  <w:num w:numId="12">
    <w:abstractNumId w:val="1"/>
  </w:num>
  <w:num w:numId="13">
    <w:abstractNumId w:val="18"/>
  </w:num>
  <w:num w:numId="14">
    <w:abstractNumId w:val="6"/>
  </w:num>
  <w:num w:numId="15">
    <w:abstractNumId w:val="16"/>
  </w:num>
  <w:num w:numId="16">
    <w:abstractNumId w:val="12"/>
  </w:num>
  <w:num w:numId="17">
    <w:abstractNumId w:val="2"/>
  </w:num>
  <w:num w:numId="18">
    <w:abstractNumId w:val="17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3E"/>
    <w:rsid w:val="00004EDB"/>
    <w:rsid w:val="00012B0B"/>
    <w:rsid w:val="0002788D"/>
    <w:rsid w:val="00042FD4"/>
    <w:rsid w:val="000473AC"/>
    <w:rsid w:val="00073BFB"/>
    <w:rsid w:val="00093027"/>
    <w:rsid w:val="000A2788"/>
    <w:rsid w:val="000A68AC"/>
    <w:rsid w:val="00142AEB"/>
    <w:rsid w:val="001703B8"/>
    <w:rsid w:val="001721DF"/>
    <w:rsid w:val="00173B99"/>
    <w:rsid w:val="00175BF1"/>
    <w:rsid w:val="001776EA"/>
    <w:rsid w:val="001F1A11"/>
    <w:rsid w:val="00264A2F"/>
    <w:rsid w:val="002830DD"/>
    <w:rsid w:val="002A67D4"/>
    <w:rsid w:val="002A79BD"/>
    <w:rsid w:val="002C39A2"/>
    <w:rsid w:val="002D64D2"/>
    <w:rsid w:val="0030350A"/>
    <w:rsid w:val="003048EB"/>
    <w:rsid w:val="00313352"/>
    <w:rsid w:val="00332127"/>
    <w:rsid w:val="00337F07"/>
    <w:rsid w:val="003D05EA"/>
    <w:rsid w:val="004345C4"/>
    <w:rsid w:val="00441894"/>
    <w:rsid w:val="00451D2D"/>
    <w:rsid w:val="004E1B2B"/>
    <w:rsid w:val="004F3D02"/>
    <w:rsid w:val="005216AA"/>
    <w:rsid w:val="005743EB"/>
    <w:rsid w:val="00597F7C"/>
    <w:rsid w:val="005A457F"/>
    <w:rsid w:val="005C0D8F"/>
    <w:rsid w:val="006040DD"/>
    <w:rsid w:val="006110DE"/>
    <w:rsid w:val="00615167"/>
    <w:rsid w:val="006874AF"/>
    <w:rsid w:val="00691971"/>
    <w:rsid w:val="006A5FCA"/>
    <w:rsid w:val="006C02A1"/>
    <w:rsid w:val="006D25A1"/>
    <w:rsid w:val="006D29D0"/>
    <w:rsid w:val="006F20D5"/>
    <w:rsid w:val="006F3D52"/>
    <w:rsid w:val="00704DE5"/>
    <w:rsid w:val="00727304"/>
    <w:rsid w:val="007338F3"/>
    <w:rsid w:val="00736EFB"/>
    <w:rsid w:val="007463DF"/>
    <w:rsid w:val="007A45FF"/>
    <w:rsid w:val="007B1C7C"/>
    <w:rsid w:val="007E2F1F"/>
    <w:rsid w:val="007F3E46"/>
    <w:rsid w:val="007F69B5"/>
    <w:rsid w:val="008112BE"/>
    <w:rsid w:val="008534D6"/>
    <w:rsid w:val="00854099"/>
    <w:rsid w:val="00854E6F"/>
    <w:rsid w:val="008707B9"/>
    <w:rsid w:val="00871D42"/>
    <w:rsid w:val="00890971"/>
    <w:rsid w:val="00891220"/>
    <w:rsid w:val="008C5059"/>
    <w:rsid w:val="008C6C06"/>
    <w:rsid w:val="008E427D"/>
    <w:rsid w:val="00924915"/>
    <w:rsid w:val="0093235D"/>
    <w:rsid w:val="009A60FE"/>
    <w:rsid w:val="00A17A27"/>
    <w:rsid w:val="00A2390F"/>
    <w:rsid w:val="00A27126"/>
    <w:rsid w:val="00A87F88"/>
    <w:rsid w:val="00AC4131"/>
    <w:rsid w:val="00AE7DA9"/>
    <w:rsid w:val="00AF1909"/>
    <w:rsid w:val="00B1601B"/>
    <w:rsid w:val="00B57978"/>
    <w:rsid w:val="00B60B4B"/>
    <w:rsid w:val="00B902A9"/>
    <w:rsid w:val="00BC0F42"/>
    <w:rsid w:val="00C01073"/>
    <w:rsid w:val="00C11ABA"/>
    <w:rsid w:val="00C1551F"/>
    <w:rsid w:val="00C25CA2"/>
    <w:rsid w:val="00C312AF"/>
    <w:rsid w:val="00C57107"/>
    <w:rsid w:val="00C907A2"/>
    <w:rsid w:val="00CC54A0"/>
    <w:rsid w:val="00CD08B2"/>
    <w:rsid w:val="00CF17F4"/>
    <w:rsid w:val="00D023CF"/>
    <w:rsid w:val="00D320B0"/>
    <w:rsid w:val="00D64A90"/>
    <w:rsid w:val="00D6743D"/>
    <w:rsid w:val="00D70500"/>
    <w:rsid w:val="00DC0512"/>
    <w:rsid w:val="00DD3E8D"/>
    <w:rsid w:val="00DD5931"/>
    <w:rsid w:val="00DE3BB3"/>
    <w:rsid w:val="00E1393E"/>
    <w:rsid w:val="00E157B5"/>
    <w:rsid w:val="00E3782D"/>
    <w:rsid w:val="00E44D06"/>
    <w:rsid w:val="00E51637"/>
    <w:rsid w:val="00EC3D86"/>
    <w:rsid w:val="00ED20FC"/>
    <w:rsid w:val="00ED6A44"/>
    <w:rsid w:val="00F26E92"/>
    <w:rsid w:val="00F43179"/>
    <w:rsid w:val="00F54C34"/>
    <w:rsid w:val="00FA08AE"/>
    <w:rsid w:val="00FA42BD"/>
    <w:rsid w:val="00FA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07CAAE"/>
  <w14:defaultImageDpi w14:val="300"/>
  <w15:docId w15:val="{50654E24-9BFE-6046-822B-A452B5A4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6AA"/>
    <w:pPr>
      <w:ind w:left="720"/>
      <w:contextualSpacing/>
    </w:pPr>
  </w:style>
  <w:style w:type="paragraph" w:styleId="EnvelopeAddress">
    <w:name w:val="envelope address"/>
    <w:basedOn w:val="Normal"/>
    <w:semiHidden/>
    <w:rsid w:val="0002788D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 w:cs="Arial"/>
      <w:sz w:val="20"/>
    </w:rPr>
  </w:style>
  <w:style w:type="character" w:styleId="Hyperlink">
    <w:name w:val="Hyperlink"/>
    <w:basedOn w:val="DefaultParagraphFont"/>
    <w:uiPriority w:val="99"/>
    <w:unhideWhenUsed/>
    <w:rsid w:val="000930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302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6C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C06"/>
  </w:style>
  <w:style w:type="paragraph" w:styleId="Footer">
    <w:name w:val="footer"/>
    <w:basedOn w:val="Normal"/>
    <w:link w:val="FooterChar"/>
    <w:uiPriority w:val="99"/>
    <w:unhideWhenUsed/>
    <w:rsid w:val="008C6C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C06"/>
  </w:style>
  <w:style w:type="character" w:styleId="PageNumber">
    <w:name w:val="page number"/>
    <w:basedOn w:val="DefaultParagraphFont"/>
    <w:uiPriority w:val="99"/>
    <w:semiHidden/>
    <w:unhideWhenUsed/>
    <w:rsid w:val="00DC0512"/>
  </w:style>
  <w:style w:type="paragraph" w:styleId="BalloonText">
    <w:name w:val="Balloon Text"/>
    <w:basedOn w:val="Normal"/>
    <w:link w:val="BalloonTextChar"/>
    <w:uiPriority w:val="99"/>
    <w:semiHidden/>
    <w:unhideWhenUsed/>
    <w:rsid w:val="00DC0512"/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512"/>
    <w:rPr>
      <w:rFonts w:ascii="Helvetica" w:hAnsi="Helvetic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346</Words>
  <Characters>1970</Characters>
  <Application>Microsoft Office Word</Application>
  <DocSecurity>0</DocSecurity>
  <Lines>51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Northwest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Vottero</dc:creator>
  <cp:keywords/>
  <dc:description/>
  <cp:lastModifiedBy>Lisa Hopp</cp:lastModifiedBy>
  <cp:revision>2</cp:revision>
  <cp:lastPrinted>2016-07-21T04:37:00Z</cp:lastPrinted>
  <dcterms:created xsi:type="dcterms:W3CDTF">2019-01-16T18:46:00Z</dcterms:created>
  <dcterms:modified xsi:type="dcterms:W3CDTF">2019-01-16T18:46:00Z</dcterms:modified>
</cp:coreProperties>
</file>